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2F5B346" w14:textId="77777777" w:rsidR="00E81923" w:rsidRPr="00047F69" w:rsidRDefault="00E81923">
      <w:pPr>
        <w:rPr>
          <w:rFonts w:asciiTheme="minorHAnsi" w:hAnsiTheme="minorHAnsi" w:cstheme="minorHAnsi"/>
          <w:b/>
          <w:sz w:val="22"/>
          <w:szCs w:val="22"/>
        </w:rPr>
      </w:pPr>
    </w:p>
    <w:p w14:paraId="1434CADF" w14:textId="22BD8582" w:rsidR="00E81923" w:rsidRPr="00047F69" w:rsidRDefault="001A4529" w:rsidP="00047F69">
      <w:pPr>
        <w:jc w:val="right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>PORTARIA Nº</w:t>
      </w:r>
      <w:r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</w:t>
      </w:r>
      <w:r w:rsidR="00183845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01</w:t>
      </w:r>
      <w:r w:rsidR="00047F69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5 –</w:t>
      </w:r>
      <w:r w:rsidR="001B680C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</w:t>
      </w:r>
      <w:r w:rsidR="00047F69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02 de março</w:t>
      </w:r>
      <w:r w:rsidR="00183845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 xml:space="preserve"> de 202</w:t>
      </w:r>
      <w:r w:rsidR="00047F69" w:rsidRPr="00047F69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6</w:t>
      </w:r>
    </w:p>
    <w:p w14:paraId="05492C8E" w14:textId="77777777" w:rsidR="00047F69" w:rsidRPr="00047F69" w:rsidRDefault="00047F69" w:rsidP="00047F69">
      <w:pPr>
        <w:ind w:left="439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Cs/>
          <w:sz w:val="22"/>
          <w:szCs w:val="22"/>
        </w:rPr>
        <w:t>Dispõe sobre a nomeação dos membros do Conselho Municipal de Segurança Alimentar e Nutricional – COMSEA do Município de Ribeirão Grande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633EED9E" w14:textId="77777777" w:rsidR="00047F69" w:rsidRPr="00047F69" w:rsidRDefault="00047F69" w:rsidP="00047F69">
      <w:pPr>
        <w:ind w:left="439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5EDD77C" w14:textId="77777777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02EC2C9" w14:textId="607078A7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 xml:space="preserve">O PREFEITO DO MUNICÍPIO DE RIBEIRÃO GRANDE, </w:t>
      </w:r>
      <w:r w:rsidRPr="00047F69">
        <w:rPr>
          <w:rFonts w:asciiTheme="minorHAnsi" w:hAnsiTheme="minorHAnsi" w:cstheme="minorHAnsi"/>
          <w:sz w:val="22"/>
          <w:szCs w:val="22"/>
        </w:rPr>
        <w:t>Estado de São Paulo, no uso de suas atribuições legais,</w:t>
      </w:r>
    </w:p>
    <w:p w14:paraId="55D178E1" w14:textId="77777777" w:rsidR="00047F69" w:rsidRP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CF33A37" w14:textId="60174440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CONSIDERANDO</w:t>
      </w:r>
      <w:r w:rsidRPr="00047F69">
        <w:rPr>
          <w:rFonts w:asciiTheme="minorHAnsi" w:hAnsiTheme="minorHAnsi" w:cstheme="minorHAnsi"/>
          <w:sz w:val="22"/>
          <w:szCs w:val="22"/>
        </w:rPr>
        <w:t xml:space="preserve"> a Lei Municipal nº 1.454, de 25 de julho de 2023, que cria o Conselho Municipal de Segurança Alimentar e Nutricional – COMSEA;</w:t>
      </w:r>
    </w:p>
    <w:p w14:paraId="77A23665" w14:textId="77777777" w:rsidR="00047F69" w:rsidRP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0D155E" w14:textId="250DB728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CONSIDERANDO</w:t>
      </w:r>
      <w:r w:rsidRPr="00047F69">
        <w:rPr>
          <w:rFonts w:asciiTheme="minorHAnsi" w:hAnsiTheme="minorHAnsi" w:cstheme="minorHAnsi"/>
          <w:sz w:val="22"/>
          <w:szCs w:val="22"/>
        </w:rPr>
        <w:t xml:space="preserve"> o disposto no art. 4º da referida Lei, que estabelece que o COMSEA será instituído por meio de portaria municipal com a indicação de seus membros;</w:t>
      </w:r>
    </w:p>
    <w:p w14:paraId="1A3833C1" w14:textId="77777777" w:rsidR="00047F69" w:rsidRP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2F980A8" w14:textId="79262BC2" w:rsid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RESOLVE:</w:t>
      </w:r>
    </w:p>
    <w:p w14:paraId="4869979B" w14:textId="77777777" w:rsidR="00047F69" w:rsidRP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C967C6" w14:textId="002CAFC5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Art. 1º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047F69">
        <w:rPr>
          <w:rFonts w:asciiTheme="minorHAnsi" w:hAnsiTheme="minorHAnsi" w:cstheme="minorHAnsi"/>
          <w:sz w:val="22"/>
          <w:szCs w:val="22"/>
        </w:rPr>
        <w:t xml:space="preserve">Ficam nomeados os seguintes membros, titulares e suplentes, para compor o 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Conselho Municipal de Segurança Alimentar e Nutricional – COMSEA</w:t>
      </w:r>
      <w:r w:rsidRPr="00047F69">
        <w:rPr>
          <w:rFonts w:asciiTheme="minorHAnsi" w:hAnsiTheme="minorHAnsi" w:cstheme="minorHAnsi"/>
          <w:sz w:val="22"/>
          <w:szCs w:val="22"/>
        </w:rPr>
        <w:t>, para mandato de 02 (dois) anos:</w:t>
      </w:r>
    </w:p>
    <w:p w14:paraId="27E87D8D" w14:textId="77777777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19F005B" w14:textId="4D5FBF4E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I – REPRESENTANTES DO PODER PÚBLICO MUNICIPAL</w:t>
      </w:r>
    </w:p>
    <w:p w14:paraId="13C7576A" w14:textId="77777777" w:rsid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</w:p>
    <w:p w14:paraId="6D3AE9A7" w14:textId="0DA5269F" w:rsidR="00047F69" w:rsidRP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>DEPARTAMENTO DE ASSISTÊNCIA SOCIAL</w:t>
      </w:r>
    </w:p>
    <w:p w14:paraId="4EC18199" w14:textId="77777777" w:rsid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Keila Cristina Medeiros, CPF: 354883138-93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Priscila Batista de Morais, CPF: 215427348-35</w:t>
      </w:r>
      <w:r w:rsidRPr="00047F69">
        <w:rPr>
          <w:rFonts w:asciiTheme="minorHAnsi" w:hAnsiTheme="minorHAnsi" w:cstheme="minorHAnsi"/>
          <w:sz w:val="22"/>
          <w:szCs w:val="22"/>
        </w:rPr>
        <w:br/>
      </w:r>
    </w:p>
    <w:p w14:paraId="560DDFEC" w14:textId="77777777" w:rsidR="00047F69" w:rsidRP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>DEPARTAMENTO DE AGROPECUÁRIA E MEIO AMBIENTE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4711CE31" w14:textId="77777777" w:rsid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Adilson Miguel Soares, CPF: 248837888-73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Gustavo Henrique Ferreira, CPF: 362099068-93</w:t>
      </w:r>
      <w:r w:rsidRPr="00047F69">
        <w:rPr>
          <w:rFonts w:asciiTheme="minorHAnsi" w:hAnsiTheme="minorHAnsi" w:cstheme="minorHAnsi"/>
          <w:sz w:val="22"/>
          <w:szCs w:val="22"/>
        </w:rPr>
        <w:br/>
      </w:r>
    </w:p>
    <w:p w14:paraId="489211CF" w14:textId="3DC198DB" w:rsidR="00047F69" w:rsidRPr="00047F69" w:rsidRDefault="00047F69" w:rsidP="00047F69">
      <w:pPr>
        <w:rPr>
          <w:rFonts w:asciiTheme="minorHAnsi" w:hAnsiTheme="minorHAnsi" w:cstheme="minorHAnsi"/>
          <w:b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>DEPARTAMENTO DE SAÚDE</w:t>
      </w:r>
    </w:p>
    <w:p w14:paraId="0162B180" w14:textId="77777777" w:rsid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Aparecida Mendes do Amaral, CPF: </w:t>
      </w:r>
      <w:r w:rsidRPr="00047F69">
        <w:rPr>
          <w:rFonts w:asciiTheme="minorHAnsi" w:hAnsiTheme="minorHAnsi" w:cstheme="minorHAnsi"/>
          <w:color w:val="000000"/>
          <w:spacing w:val="-5"/>
          <w:sz w:val="22"/>
          <w:szCs w:val="22"/>
          <w:shd w:val="clear" w:color="auto" w:fill="F6F8FC"/>
        </w:rPr>
        <w:t>320830738-19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Maria de Fatima </w:t>
      </w:r>
      <w:proofErr w:type="spellStart"/>
      <w:r w:rsidRPr="00047F69">
        <w:rPr>
          <w:rFonts w:asciiTheme="minorHAnsi" w:hAnsiTheme="minorHAnsi" w:cstheme="minorHAnsi"/>
          <w:sz w:val="22"/>
          <w:szCs w:val="22"/>
        </w:rPr>
        <w:t>Sudario</w:t>
      </w:r>
      <w:proofErr w:type="spellEnd"/>
      <w:r w:rsidRPr="00047F69">
        <w:rPr>
          <w:rFonts w:asciiTheme="minorHAnsi" w:hAnsiTheme="minorHAnsi" w:cstheme="minorHAnsi"/>
          <w:sz w:val="22"/>
          <w:szCs w:val="22"/>
        </w:rPr>
        <w:t xml:space="preserve">, CPF: </w:t>
      </w:r>
      <w:r w:rsidRPr="00047F69">
        <w:rPr>
          <w:rFonts w:asciiTheme="minorHAnsi" w:hAnsiTheme="minorHAnsi" w:cstheme="minorHAnsi"/>
          <w:color w:val="000000"/>
          <w:spacing w:val="-5"/>
          <w:sz w:val="22"/>
          <w:szCs w:val="22"/>
          <w:shd w:val="clear" w:color="auto" w:fill="F6F8FC"/>
        </w:rPr>
        <w:t>32359102800</w:t>
      </w:r>
      <w:r w:rsidRPr="00047F69">
        <w:rPr>
          <w:rFonts w:asciiTheme="minorHAnsi" w:hAnsiTheme="minorHAnsi" w:cstheme="minorHAnsi"/>
          <w:sz w:val="22"/>
          <w:szCs w:val="22"/>
        </w:rPr>
        <w:br/>
      </w:r>
    </w:p>
    <w:p w14:paraId="26C201A0" w14:textId="38326BEA" w:rsidR="00047F69" w:rsidRPr="00047F69" w:rsidRDefault="00047F69" w:rsidP="00047F69">
      <w:pPr>
        <w:rPr>
          <w:rFonts w:asciiTheme="minorHAnsi" w:hAnsiTheme="minorHAnsi" w:cstheme="minorHAnsi"/>
          <w:b/>
          <w:sz w:val="22"/>
          <w:szCs w:val="22"/>
        </w:rPr>
      </w:pPr>
      <w:r w:rsidRPr="00047F69">
        <w:rPr>
          <w:rFonts w:asciiTheme="minorHAnsi" w:hAnsiTheme="minorHAnsi" w:cstheme="minorHAnsi"/>
          <w:b/>
          <w:sz w:val="22"/>
          <w:szCs w:val="22"/>
        </w:rPr>
        <w:t>DEPARTAMENTO DE EDUCAÇÃO</w:t>
      </w:r>
    </w:p>
    <w:p w14:paraId="544DE3EC" w14:textId="1C880FD5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Milena de Freitas Oliveira, CPF: </w:t>
      </w:r>
      <w:r w:rsidRPr="00047F69">
        <w:rPr>
          <w:rFonts w:asciiTheme="minorHAnsi" w:hAnsiTheme="minorHAnsi" w:cstheme="minorHAnsi"/>
          <w:color w:val="000000"/>
          <w:spacing w:val="-5"/>
          <w:sz w:val="22"/>
          <w:szCs w:val="22"/>
          <w:shd w:val="clear" w:color="auto" w:fill="F6F8FC"/>
        </w:rPr>
        <w:t>486.007.458-69</w:t>
      </w:r>
      <w:r w:rsidRPr="00047F69">
        <w:rPr>
          <w:rFonts w:asciiTheme="minorHAnsi" w:hAnsiTheme="minorHAnsi" w:cstheme="minorHAnsi"/>
          <w:color w:val="4A4348"/>
          <w:spacing w:val="-5"/>
          <w:sz w:val="22"/>
          <w:szCs w:val="22"/>
          <w:shd w:val="clear" w:color="auto" w:fill="F6F8FC"/>
        </w:rPr>
        <w:t> 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Sueli da Penha </w:t>
      </w:r>
      <w:proofErr w:type="spellStart"/>
      <w:r w:rsidRPr="00047F69">
        <w:rPr>
          <w:rFonts w:asciiTheme="minorHAnsi" w:hAnsiTheme="minorHAnsi" w:cstheme="minorHAnsi"/>
          <w:sz w:val="22"/>
          <w:szCs w:val="22"/>
        </w:rPr>
        <w:t>Sasaki</w:t>
      </w:r>
      <w:proofErr w:type="spellEnd"/>
      <w:r w:rsidRPr="00047F69">
        <w:rPr>
          <w:rFonts w:asciiTheme="minorHAnsi" w:hAnsiTheme="minorHAnsi" w:cstheme="minorHAnsi"/>
          <w:sz w:val="22"/>
          <w:szCs w:val="22"/>
        </w:rPr>
        <w:t>, CPF</w:t>
      </w:r>
      <w:r w:rsidRPr="00047F69"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Pr="00047F69">
        <w:rPr>
          <w:rFonts w:asciiTheme="minorHAnsi" w:hAnsiTheme="minorHAnsi" w:cstheme="minorHAnsi"/>
          <w:color w:val="000000"/>
          <w:spacing w:val="-5"/>
          <w:sz w:val="22"/>
          <w:szCs w:val="22"/>
          <w:shd w:val="clear" w:color="auto" w:fill="F6F8FC"/>
        </w:rPr>
        <w:t>180.102.048-54</w:t>
      </w:r>
      <w:r w:rsidRPr="00047F69">
        <w:rPr>
          <w:rFonts w:asciiTheme="minorHAnsi" w:hAnsiTheme="minorHAnsi" w:cstheme="minorHAnsi"/>
          <w:sz w:val="22"/>
          <w:szCs w:val="22"/>
        </w:rPr>
        <w:br/>
      </w:r>
    </w:p>
    <w:p w14:paraId="4B2DBBC3" w14:textId="77777777" w:rsidR="00047F69" w:rsidRP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II – REPRESENTANTES DA SOCIEDADE CIVIL</w:t>
      </w:r>
    </w:p>
    <w:p w14:paraId="7412E2A1" w14:textId="749C37DA" w:rsidR="00E95090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/>
          <w:sz w:val="22"/>
          <w:szCs w:val="22"/>
          <w:u w:val="single"/>
        </w:rPr>
        <w:t>APAE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E95090" w:rsidRPr="00047F69">
        <w:rPr>
          <w:rFonts w:asciiTheme="minorHAnsi" w:hAnsiTheme="minorHAnsi" w:cstheme="minorHAnsi"/>
          <w:sz w:val="22"/>
          <w:szCs w:val="22"/>
        </w:rPr>
        <w:t xml:space="preserve">Rosangela Marina da </w:t>
      </w:r>
      <w:r w:rsidR="00E95090">
        <w:rPr>
          <w:rFonts w:asciiTheme="minorHAnsi" w:hAnsiTheme="minorHAnsi" w:cstheme="minorHAnsi"/>
          <w:sz w:val="22"/>
          <w:szCs w:val="22"/>
        </w:rPr>
        <w:t>Proença</w:t>
      </w:r>
      <w:r w:rsidR="00E95090" w:rsidRPr="00047F69">
        <w:rPr>
          <w:rFonts w:asciiTheme="minorHAnsi" w:hAnsiTheme="minorHAnsi" w:cstheme="minorHAnsi"/>
          <w:sz w:val="22"/>
          <w:szCs w:val="22"/>
        </w:rPr>
        <w:t xml:space="preserve"> Manoel, CPF: 30252754808</w:t>
      </w:r>
    </w:p>
    <w:p w14:paraId="72C2AFC0" w14:textId="391BDFB6" w:rsid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E95090" w:rsidRPr="00E95090">
        <w:rPr>
          <w:rFonts w:asciiTheme="minorHAnsi" w:hAnsiTheme="minorHAnsi" w:cstheme="minorHAnsi"/>
          <w:sz w:val="22"/>
          <w:szCs w:val="22"/>
        </w:rPr>
        <w:t xml:space="preserve">Bruno </w:t>
      </w:r>
      <w:proofErr w:type="spellStart"/>
      <w:r w:rsidR="00E95090" w:rsidRPr="00E95090">
        <w:rPr>
          <w:rFonts w:asciiTheme="minorHAnsi" w:hAnsiTheme="minorHAnsi" w:cstheme="minorHAnsi"/>
          <w:sz w:val="22"/>
          <w:szCs w:val="22"/>
        </w:rPr>
        <w:t>Brisola</w:t>
      </w:r>
      <w:proofErr w:type="spellEnd"/>
      <w:r w:rsidR="00E95090" w:rsidRPr="00E95090">
        <w:rPr>
          <w:rFonts w:asciiTheme="minorHAnsi" w:hAnsiTheme="minorHAnsi" w:cstheme="minorHAnsi"/>
          <w:sz w:val="22"/>
          <w:szCs w:val="22"/>
        </w:rPr>
        <w:t xml:space="preserve"> Ferreira</w:t>
      </w:r>
      <w:r w:rsidR="00E95090">
        <w:rPr>
          <w:rFonts w:asciiTheme="minorHAnsi" w:hAnsiTheme="minorHAnsi" w:cstheme="minorHAnsi"/>
          <w:sz w:val="22"/>
          <w:szCs w:val="22"/>
        </w:rPr>
        <w:t xml:space="preserve">, CPF: </w:t>
      </w:r>
      <w:bookmarkStart w:id="0" w:name="_GoBack"/>
      <w:bookmarkEnd w:id="0"/>
      <w:r w:rsidR="00E95090" w:rsidRPr="00E95090">
        <w:rPr>
          <w:rFonts w:asciiTheme="minorHAnsi" w:hAnsiTheme="minorHAnsi" w:cstheme="minorHAnsi"/>
          <w:sz w:val="22"/>
          <w:szCs w:val="22"/>
        </w:rPr>
        <w:t>481.974.658-86</w:t>
      </w:r>
    </w:p>
    <w:p w14:paraId="63F85A6E" w14:textId="77777777" w:rsidR="00E95090" w:rsidRDefault="00E95090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5AAF20D" w14:textId="512AD0F9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 xml:space="preserve">Entidade: </w:t>
      </w:r>
      <w:r w:rsidR="009A0070" w:rsidRPr="009A0070">
        <w:rPr>
          <w:rFonts w:ascii="Arial" w:hAnsi="Arial" w:cs="Arial"/>
          <w:b/>
          <w:bCs/>
          <w:sz w:val="22"/>
          <w:szCs w:val="22"/>
          <w:u w:val="single"/>
        </w:rPr>
        <w:t>CASA DE APOIO RENASCER</w:t>
      </w:r>
      <w:r w:rsidR="009A0070" w:rsidRPr="009A0070">
        <w:rPr>
          <w:rFonts w:ascii="Arial" w:hAnsi="Arial" w:cs="Arial"/>
          <w:b/>
          <w:bCs/>
          <w:sz w:val="22"/>
          <w:szCs w:val="22"/>
        </w:rPr>
        <w:t xml:space="preserve"> </w:t>
      </w:r>
      <w:r w:rsidR="009A0070" w:rsidRPr="009A0070">
        <w:rPr>
          <w:rFonts w:ascii="Arial" w:hAnsi="Arial" w:cs="Arial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Letícia Josefina de da Silva Lara, CPF: 33607076804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47F69">
        <w:rPr>
          <w:rFonts w:asciiTheme="minorHAnsi" w:hAnsiTheme="minorHAnsi" w:cstheme="minorHAnsi"/>
          <w:sz w:val="22"/>
          <w:szCs w:val="22"/>
        </w:rPr>
        <w:t>Devani</w:t>
      </w:r>
      <w:proofErr w:type="spellEnd"/>
      <w:r w:rsidRPr="00047F69">
        <w:rPr>
          <w:rFonts w:asciiTheme="minorHAnsi" w:hAnsiTheme="minorHAnsi" w:cstheme="minorHAnsi"/>
          <w:sz w:val="22"/>
          <w:szCs w:val="22"/>
        </w:rPr>
        <w:t xml:space="preserve"> Maurício Ferreira, CPF: 26256721888</w:t>
      </w:r>
    </w:p>
    <w:p w14:paraId="31ECCECA" w14:textId="77777777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A14A029" w14:textId="224F7169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lastRenderedPageBreak/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9A0070" w:rsidRPr="009A0070">
        <w:rPr>
          <w:rFonts w:asciiTheme="minorHAnsi" w:hAnsiTheme="minorHAnsi" w:cstheme="minorHAnsi"/>
          <w:b/>
          <w:sz w:val="22"/>
          <w:szCs w:val="22"/>
          <w:u w:val="single"/>
        </w:rPr>
        <w:t>COOPERATIVAS DO MUNICÍPIO (AGRÍCOLA E CATADORES)</w:t>
      </w:r>
      <w:r w:rsidR="009A0070" w:rsidRPr="009A0070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Maria Gomes do Nascimento, PCF: 28486171873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47F69">
        <w:rPr>
          <w:rFonts w:asciiTheme="minorHAnsi" w:hAnsiTheme="minorHAnsi" w:cstheme="minorHAnsi"/>
          <w:sz w:val="22"/>
          <w:szCs w:val="22"/>
        </w:rPr>
        <w:t>Angela</w:t>
      </w:r>
      <w:proofErr w:type="spellEnd"/>
      <w:r w:rsidRPr="00047F69">
        <w:rPr>
          <w:rFonts w:asciiTheme="minorHAnsi" w:hAnsiTheme="minorHAnsi" w:cstheme="minorHAnsi"/>
          <w:sz w:val="22"/>
          <w:szCs w:val="22"/>
        </w:rPr>
        <w:t xml:space="preserve"> Maria </w:t>
      </w:r>
      <w:proofErr w:type="spellStart"/>
      <w:r w:rsidRPr="00047F69">
        <w:rPr>
          <w:rFonts w:asciiTheme="minorHAnsi" w:hAnsiTheme="minorHAnsi" w:cstheme="minorHAnsi"/>
          <w:sz w:val="22"/>
          <w:szCs w:val="22"/>
        </w:rPr>
        <w:t>Senciatti</w:t>
      </w:r>
      <w:proofErr w:type="spellEnd"/>
      <w:r w:rsidRPr="00047F69">
        <w:rPr>
          <w:rFonts w:asciiTheme="minorHAnsi" w:hAnsiTheme="minorHAnsi" w:cstheme="minorHAnsi"/>
          <w:sz w:val="22"/>
          <w:szCs w:val="22"/>
        </w:rPr>
        <w:t>, CPF: 25646813875</w:t>
      </w:r>
    </w:p>
    <w:p w14:paraId="1857C926" w14:textId="77777777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4510AA7" w14:textId="66E57A3D" w:rsidR="00047F69" w:rsidRPr="009A0070" w:rsidRDefault="00047F69" w:rsidP="00047F69">
      <w:pPr>
        <w:rPr>
          <w:rFonts w:ascii="Arial" w:hAnsi="Arial" w:cs="Arial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9A0070" w:rsidRPr="009A0070">
        <w:rPr>
          <w:rFonts w:asciiTheme="minorHAnsi" w:hAnsiTheme="minorHAnsi" w:cstheme="minorHAnsi"/>
          <w:b/>
          <w:sz w:val="22"/>
          <w:szCs w:val="22"/>
          <w:u w:val="single"/>
        </w:rPr>
        <w:t>PASTORAIS: IGREJA CATÓLICA</w:t>
      </w:r>
      <w:r w:rsidR="009A0070"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 </w:t>
      </w:r>
      <w:r w:rsidR="009A0070" w:rsidRPr="009A0070">
        <w:rPr>
          <w:rFonts w:ascii="Arial" w:hAnsi="Arial" w:cs="Arial"/>
          <w:sz w:val="22"/>
          <w:szCs w:val="22"/>
        </w:rPr>
        <w:t>Rosely Ferreira Mendes</w:t>
      </w:r>
      <w:r w:rsidR="009A0070">
        <w:rPr>
          <w:rFonts w:ascii="Arial" w:hAnsi="Arial" w:cs="Arial"/>
          <w:sz w:val="22"/>
          <w:szCs w:val="22"/>
        </w:rPr>
        <w:t xml:space="preserve">, </w:t>
      </w:r>
      <w:r w:rsidR="009A0070" w:rsidRPr="009A0070">
        <w:rPr>
          <w:rFonts w:ascii="Arial" w:hAnsi="Arial" w:cs="Arial"/>
          <w:sz w:val="22"/>
          <w:szCs w:val="22"/>
        </w:rPr>
        <w:t>CPF: 17834537881</w:t>
      </w:r>
      <w:r w:rsidRPr="009A0070">
        <w:rPr>
          <w:rFonts w:ascii="Arial" w:hAnsi="Arial" w:cs="Arial"/>
          <w:sz w:val="22"/>
          <w:szCs w:val="22"/>
        </w:rPr>
        <w:br/>
      </w:r>
      <w:r w:rsidRPr="009A0070">
        <w:rPr>
          <w:rFonts w:ascii="Arial" w:hAnsi="Arial" w:cs="Arial"/>
          <w:b/>
          <w:bCs/>
          <w:sz w:val="22"/>
          <w:szCs w:val="22"/>
        </w:rPr>
        <w:t xml:space="preserve">Suplente: </w:t>
      </w:r>
      <w:proofErr w:type="spellStart"/>
      <w:r w:rsidRPr="009A0070">
        <w:rPr>
          <w:rFonts w:ascii="Arial" w:hAnsi="Arial" w:cs="Arial"/>
          <w:bCs/>
          <w:sz w:val="22"/>
          <w:szCs w:val="22"/>
        </w:rPr>
        <w:t>Nagila</w:t>
      </w:r>
      <w:proofErr w:type="spellEnd"/>
      <w:r w:rsidRPr="009A0070">
        <w:rPr>
          <w:rFonts w:ascii="Arial" w:hAnsi="Arial" w:cs="Arial"/>
          <w:bCs/>
          <w:sz w:val="22"/>
          <w:szCs w:val="22"/>
        </w:rPr>
        <w:t xml:space="preserve"> Regina da Cruz Guimarães, CPF: 30573678871</w:t>
      </w:r>
      <w:r w:rsidRPr="009A0070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37A0B44" w14:textId="77777777" w:rsidR="00047F69" w:rsidRPr="009A0070" w:rsidRDefault="00047F69" w:rsidP="00047F69">
      <w:pPr>
        <w:rPr>
          <w:rFonts w:ascii="Arial" w:hAnsi="Arial" w:cs="Arial"/>
          <w:b/>
          <w:bCs/>
          <w:sz w:val="22"/>
          <w:szCs w:val="22"/>
        </w:rPr>
      </w:pPr>
    </w:p>
    <w:p w14:paraId="441286A1" w14:textId="6F6E213A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/>
          <w:sz w:val="22"/>
          <w:szCs w:val="22"/>
          <w:u w:val="single"/>
        </w:rPr>
        <w:t>I</w:t>
      </w:r>
      <w:r w:rsidR="009A0070" w:rsidRPr="00047F69">
        <w:rPr>
          <w:rFonts w:asciiTheme="minorHAnsi" w:hAnsiTheme="minorHAnsi" w:cstheme="minorHAnsi"/>
          <w:b/>
          <w:sz w:val="22"/>
          <w:szCs w:val="22"/>
          <w:u w:val="single"/>
        </w:rPr>
        <w:t>GREJAS EVANGÉLICAS</w:t>
      </w:r>
      <w:r w:rsidR="009A0070"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9A0070">
        <w:rPr>
          <w:rFonts w:ascii="Arial" w:hAnsi="Arial" w:cs="Arial"/>
          <w:b/>
          <w:bCs/>
          <w:sz w:val="22"/>
          <w:szCs w:val="22"/>
        </w:rPr>
        <w:t>Titular:</w:t>
      </w:r>
      <w:r w:rsidRPr="009A0070">
        <w:rPr>
          <w:rFonts w:ascii="Arial" w:hAnsi="Arial" w:cs="Arial"/>
          <w:sz w:val="22"/>
          <w:szCs w:val="22"/>
        </w:rPr>
        <w:t xml:space="preserve"> </w:t>
      </w:r>
      <w:r w:rsidR="009A0070" w:rsidRPr="009A0070">
        <w:rPr>
          <w:rFonts w:ascii="Arial" w:hAnsi="Arial" w:cs="Arial"/>
          <w:sz w:val="22"/>
          <w:szCs w:val="22"/>
        </w:rPr>
        <w:t>Marine D.M. dos Santos Oliveira, CPF 38101623848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I</w:t>
      </w:r>
      <w:r>
        <w:rPr>
          <w:rFonts w:asciiTheme="minorHAnsi" w:hAnsiTheme="minorHAnsi" w:cstheme="minorHAnsi"/>
          <w:sz w:val="22"/>
          <w:szCs w:val="22"/>
        </w:rPr>
        <w:t>vani</w:t>
      </w:r>
      <w:r w:rsidRPr="00047F69">
        <w:rPr>
          <w:rFonts w:asciiTheme="minorHAnsi" w:hAnsiTheme="minorHAnsi" w:cstheme="minorHAnsi"/>
          <w:sz w:val="22"/>
          <w:szCs w:val="22"/>
        </w:rPr>
        <w:t xml:space="preserve"> Cristina de Oliveira Pereira, CPF: 35756811800</w:t>
      </w:r>
    </w:p>
    <w:p w14:paraId="721CEE28" w14:textId="77777777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5C39FCA" w14:textId="18CB4EDE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 xml:space="preserve">Entidade: </w:t>
      </w:r>
      <w:r w:rsidR="009A0070" w:rsidRPr="00047F69">
        <w:rPr>
          <w:rFonts w:asciiTheme="minorHAnsi" w:hAnsiTheme="minorHAnsi" w:cstheme="minorHAnsi"/>
          <w:b/>
          <w:sz w:val="22"/>
          <w:szCs w:val="22"/>
          <w:u w:val="single"/>
        </w:rPr>
        <w:t>ASSOCIAÇÃO DE AMIGOS BAIRRO RIBEIRÃO DOS CRUZES</w:t>
      </w:r>
      <w:r w:rsidR="009A0070"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Rosemary Maria Mendes, CPF: 30354265890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 xml:space="preserve">Suplente: </w:t>
      </w:r>
      <w:proofErr w:type="spellStart"/>
      <w:r w:rsidRPr="00047F69">
        <w:rPr>
          <w:rFonts w:asciiTheme="minorHAnsi" w:hAnsiTheme="minorHAnsi" w:cstheme="minorHAnsi"/>
          <w:bCs/>
          <w:sz w:val="22"/>
          <w:szCs w:val="22"/>
        </w:rPr>
        <w:t>Noeli</w:t>
      </w:r>
      <w:proofErr w:type="spellEnd"/>
      <w:r w:rsidRPr="00047F69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047F69">
        <w:rPr>
          <w:rFonts w:asciiTheme="minorHAnsi" w:hAnsiTheme="minorHAnsi" w:cstheme="minorHAnsi"/>
          <w:bCs/>
          <w:sz w:val="22"/>
          <w:szCs w:val="22"/>
        </w:rPr>
        <w:t>Graciele</w:t>
      </w:r>
      <w:proofErr w:type="spellEnd"/>
      <w:r w:rsidRPr="00047F69">
        <w:rPr>
          <w:rFonts w:asciiTheme="minorHAnsi" w:hAnsiTheme="minorHAnsi" w:cstheme="minorHAnsi"/>
          <w:bCs/>
          <w:sz w:val="22"/>
          <w:szCs w:val="22"/>
        </w:rPr>
        <w:t xml:space="preserve"> de Proença,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Cs/>
          <w:sz w:val="22"/>
          <w:szCs w:val="22"/>
        </w:rPr>
        <w:t>CPF: 39829119823</w:t>
      </w:r>
    </w:p>
    <w:p w14:paraId="4713BA5B" w14:textId="77777777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0CD5BEEF" w14:textId="427EB3BD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9A0070" w:rsidRPr="009A0070">
        <w:rPr>
          <w:rFonts w:asciiTheme="minorHAnsi" w:hAnsiTheme="minorHAnsi" w:cstheme="minorHAnsi"/>
          <w:b/>
          <w:sz w:val="22"/>
          <w:szCs w:val="22"/>
          <w:u w:val="single"/>
        </w:rPr>
        <w:t>ASSOCIAÇÃO DE AMIGOS BAIRRO FERREIRA DOS MATOS</w:t>
      </w:r>
      <w:r w:rsidR="009A0070" w:rsidRPr="009A007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Adriana Maria de Oliveira Ferreira, CPF 26378246890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Giovani Augusto Ferreira, CPF: 36821272832</w:t>
      </w:r>
    </w:p>
    <w:p w14:paraId="091EE70C" w14:textId="77777777" w:rsidR="00047F69" w:rsidRDefault="00047F69" w:rsidP="00047F69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F0A934A" w14:textId="65D7916A" w:rsidR="00047F69" w:rsidRPr="00047F69" w:rsidRDefault="00047F69" w:rsidP="00047F69">
      <w:pPr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Entidade: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</w:t>
      </w:r>
      <w:r w:rsidR="009A0070" w:rsidRPr="00047F69">
        <w:rPr>
          <w:rFonts w:asciiTheme="minorHAnsi" w:hAnsiTheme="minorHAnsi" w:cstheme="minorHAnsi"/>
          <w:b/>
          <w:sz w:val="22"/>
          <w:szCs w:val="22"/>
          <w:u w:val="single"/>
        </w:rPr>
        <w:t>ASSOCIAÇÃO DE AMIGOS BAIRRO BOA VISTA</w:t>
      </w:r>
      <w:r w:rsidR="009A0070" w:rsidRPr="00047F6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Titular:</w:t>
      </w:r>
      <w:r w:rsidRPr="00047F69">
        <w:rPr>
          <w:rFonts w:asciiTheme="minorHAnsi" w:hAnsiTheme="minorHAnsi" w:cstheme="minorHAnsi"/>
          <w:sz w:val="22"/>
          <w:szCs w:val="22"/>
        </w:rPr>
        <w:t xml:space="preserve"> João Luiz de Lima, CPF: 15781961836</w:t>
      </w:r>
      <w:r w:rsidRPr="00047F69">
        <w:rPr>
          <w:rFonts w:asciiTheme="minorHAnsi" w:hAnsiTheme="minorHAnsi" w:cstheme="minorHAnsi"/>
          <w:sz w:val="22"/>
          <w:szCs w:val="22"/>
        </w:rPr>
        <w:br/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Suplente:</w:t>
      </w:r>
      <w:r w:rsidRPr="00047F69">
        <w:rPr>
          <w:rFonts w:asciiTheme="minorHAnsi" w:hAnsiTheme="minorHAnsi" w:cstheme="minorHAnsi"/>
          <w:sz w:val="22"/>
          <w:szCs w:val="22"/>
        </w:rPr>
        <w:t xml:space="preserve"> Jeremias Cardoso, CPF: 07272612827</w:t>
      </w:r>
    </w:p>
    <w:p w14:paraId="53C16E20" w14:textId="77777777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EAA9F5C" w14:textId="6E46BA01" w:rsidR="00047F69" w:rsidRDefault="00047F69" w:rsidP="00047F69">
      <w:pPr>
        <w:jc w:val="both"/>
        <w:rPr>
          <w:rFonts w:asciiTheme="minorHAnsi" w:hAnsiTheme="minorHAnsi" w:cstheme="minorHAnsi"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Art. 2º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047F69">
        <w:rPr>
          <w:rFonts w:asciiTheme="minorHAnsi" w:hAnsiTheme="minorHAnsi" w:cstheme="minorHAnsi"/>
          <w:sz w:val="22"/>
          <w:szCs w:val="22"/>
        </w:rPr>
        <w:t xml:space="preserve">A função de conselheiro é considerada de 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relevante interesse público</w:t>
      </w:r>
      <w:r w:rsidRPr="00047F69">
        <w:rPr>
          <w:rFonts w:asciiTheme="minorHAnsi" w:hAnsiTheme="minorHAnsi" w:cstheme="minorHAnsi"/>
          <w:sz w:val="22"/>
          <w:szCs w:val="22"/>
        </w:rPr>
        <w:t xml:space="preserve">, sendo exercida 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sem remuneração</w:t>
      </w:r>
      <w:r w:rsidRPr="00047F69">
        <w:rPr>
          <w:rFonts w:asciiTheme="minorHAnsi" w:hAnsiTheme="minorHAnsi" w:cstheme="minorHAnsi"/>
          <w:sz w:val="22"/>
          <w:szCs w:val="22"/>
        </w:rPr>
        <w:t>, conforme dispõe a legislação municipal.</w:t>
      </w:r>
    </w:p>
    <w:p w14:paraId="6886CC02" w14:textId="77777777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2B06F2E" w14:textId="0D122A2C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Art. 3º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047F69">
        <w:rPr>
          <w:rFonts w:asciiTheme="minorHAnsi" w:hAnsiTheme="minorHAnsi" w:cstheme="minorHAnsi"/>
          <w:sz w:val="22"/>
          <w:szCs w:val="22"/>
        </w:rPr>
        <w:t>O mandato dos conselheiros ora nomeados será de 2 ANOS, permitida recondução, nos termos da Lei Municipal nº 1.454/2023.</w:t>
      </w:r>
    </w:p>
    <w:p w14:paraId="2FAE92E7" w14:textId="77777777" w:rsid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5A5FA9F" w14:textId="704B4384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Art. 4º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047F69">
        <w:rPr>
          <w:rFonts w:asciiTheme="minorHAnsi" w:hAnsiTheme="minorHAnsi" w:cstheme="minorHAnsi"/>
          <w:sz w:val="22"/>
          <w:szCs w:val="22"/>
        </w:rPr>
        <w:t>O Conselho será instalado em reunião específica, na qual será eleito o(a) Presidente, conforme dispõe a legislação vigente.</w:t>
      </w:r>
    </w:p>
    <w:p w14:paraId="4787FA2A" w14:textId="77777777" w:rsid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B8C8778" w14:textId="1B2CD93D" w:rsidR="00047F69" w:rsidRPr="00047F69" w:rsidRDefault="00047F69" w:rsidP="00047F6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Art. 5º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- </w:t>
      </w:r>
      <w:r w:rsidRPr="00047F69">
        <w:rPr>
          <w:rFonts w:asciiTheme="minorHAnsi" w:hAnsiTheme="minorHAnsi" w:cstheme="minorHAnsi"/>
          <w:sz w:val="22"/>
          <w:szCs w:val="22"/>
        </w:rPr>
        <w:t>Esta Portaria entra em vigor na data de sua publicação, revogadas as disposições em contrário.</w:t>
      </w:r>
    </w:p>
    <w:p w14:paraId="12B635D7" w14:textId="77777777" w:rsidR="00E81923" w:rsidRPr="00047F69" w:rsidRDefault="00E81923">
      <w:pPr>
        <w:tabs>
          <w:tab w:val="left" w:pos="0"/>
          <w:tab w:val="left" w:pos="3402"/>
        </w:tabs>
        <w:rPr>
          <w:rFonts w:asciiTheme="minorHAnsi" w:hAnsiTheme="minorHAnsi" w:cstheme="minorHAnsi"/>
          <w:sz w:val="22"/>
          <w:szCs w:val="22"/>
        </w:rPr>
      </w:pPr>
    </w:p>
    <w:p w14:paraId="6830688E" w14:textId="77777777" w:rsidR="00E81923" w:rsidRPr="00047F69" w:rsidRDefault="00E8192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42801EE" w14:textId="77777777" w:rsidR="00E81923" w:rsidRPr="00047F69" w:rsidRDefault="00E8192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DDEC1FB" w14:textId="77777777" w:rsidR="00E81923" w:rsidRPr="00047F69" w:rsidRDefault="00E8192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5C48EB4" w14:textId="77777777" w:rsidR="00E81923" w:rsidRPr="00047F69" w:rsidRDefault="00E81923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0A36508" w14:textId="77777777" w:rsidR="00E81923" w:rsidRPr="00047F69" w:rsidRDefault="001A4529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047F69">
        <w:rPr>
          <w:rFonts w:asciiTheme="minorHAnsi" w:hAnsiTheme="minorHAnsi" w:cstheme="minorHAnsi"/>
          <w:b/>
          <w:bCs/>
          <w:sz w:val="22"/>
          <w:szCs w:val="22"/>
        </w:rPr>
        <w:t>MARCELO LUÍS NUNES</w:t>
      </w:r>
    </w:p>
    <w:p w14:paraId="4767D559" w14:textId="77777777" w:rsidR="00E81923" w:rsidRPr="00047F69" w:rsidRDefault="001A4529">
      <w:pPr>
        <w:pStyle w:val="Ttulo4"/>
        <w:tabs>
          <w:tab w:val="left" w:pos="864"/>
        </w:tabs>
        <w:spacing w:line="240" w:lineRule="auto"/>
        <w:ind w:left="0" w:firstLine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047F69">
        <w:rPr>
          <w:rFonts w:asciiTheme="minorHAnsi" w:hAnsiTheme="minorHAnsi" w:cstheme="minorHAnsi"/>
          <w:b/>
          <w:bCs/>
          <w:sz w:val="22"/>
          <w:szCs w:val="22"/>
        </w:rPr>
        <w:t>PREFEITO MUNICIPAL</w:t>
      </w:r>
    </w:p>
    <w:p w14:paraId="75709178" w14:textId="77777777" w:rsidR="00E81923" w:rsidRPr="00047F69" w:rsidRDefault="00E81923">
      <w:pPr>
        <w:autoSpaceDE w:val="0"/>
        <w:spacing w:line="360" w:lineRule="auto"/>
        <w:ind w:left="2124"/>
        <w:jc w:val="right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E81923" w:rsidRPr="00047F69" w:rsidSect="00047F69">
      <w:headerReference w:type="default" r:id="rId7"/>
      <w:footerReference w:type="default" r:id="rId8"/>
      <w:pgSz w:w="11906" w:h="16838"/>
      <w:pgMar w:top="2268" w:right="991" w:bottom="1021" w:left="993" w:header="567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3BEFE6" w14:textId="77777777" w:rsidR="004A0DC9" w:rsidRDefault="004A0DC9">
      <w:r>
        <w:separator/>
      </w:r>
    </w:p>
  </w:endnote>
  <w:endnote w:type="continuationSeparator" w:id="0">
    <w:p w14:paraId="11A9014F" w14:textId="77777777" w:rsidR="004A0DC9" w:rsidRDefault="004A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;宋体">
    <w:panose1 w:val="00000000000000000000"/>
    <w:charset w:val="80"/>
    <w:family w:val="roman"/>
    <w:notTrueType/>
    <w:pitch w:val="default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B56FF" w14:textId="77777777" w:rsidR="00E81923" w:rsidRDefault="00E81923">
    <w:pPr>
      <w:pStyle w:val="Ttulo5"/>
      <w:pBdr>
        <w:bottom w:val="single" w:sz="8" w:space="1" w:color="000000"/>
      </w:pBdr>
      <w:ind w:left="0" w:right="360" w:firstLine="0"/>
      <w:jc w:val="center"/>
      <w:rPr>
        <w:sz w:val="24"/>
      </w:rPr>
    </w:pPr>
  </w:p>
  <w:p w14:paraId="4A4546AF" w14:textId="77777777" w:rsidR="00E81923" w:rsidRDefault="001A4529">
    <w:pPr>
      <w:pStyle w:val="Ttulo5"/>
      <w:ind w:left="0" w:firstLine="0"/>
      <w:jc w:val="center"/>
      <w:rPr>
        <w:sz w:val="24"/>
      </w:rPr>
    </w:pPr>
    <w:r>
      <w:rPr>
        <w:sz w:val="24"/>
      </w:rPr>
      <w:t>Afixada no local de costume, registrada na data supra.</w:t>
    </w:r>
  </w:p>
  <w:p w14:paraId="5EB57D71" w14:textId="77777777" w:rsidR="00E81923" w:rsidRDefault="00E81923">
    <w:pPr>
      <w:spacing w:line="360" w:lineRule="auto"/>
      <w:jc w:val="both"/>
      <w:rPr>
        <w:rFonts w:ascii="Arial" w:hAnsi="Arial" w:cs="Arial"/>
        <w:sz w:val="12"/>
      </w:rPr>
    </w:pPr>
  </w:p>
  <w:p w14:paraId="739A3808" w14:textId="77777777" w:rsidR="00E81923" w:rsidRDefault="00E81923">
    <w:pPr>
      <w:pStyle w:val="Rodap"/>
      <w:rPr>
        <w:rFonts w:ascii="Arial" w:hAnsi="Arial" w:cs="Arial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F235D9" w14:textId="77777777" w:rsidR="004A0DC9" w:rsidRDefault="004A0DC9">
      <w:r>
        <w:separator/>
      </w:r>
    </w:p>
  </w:footnote>
  <w:footnote w:type="continuationSeparator" w:id="0">
    <w:p w14:paraId="6A34B27E" w14:textId="77777777" w:rsidR="004A0DC9" w:rsidRDefault="004A0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616BB" w14:textId="77777777" w:rsidR="00E81923" w:rsidRDefault="00E81923">
    <w:pPr>
      <w:jc w:val="center"/>
    </w:pPr>
  </w:p>
  <w:tbl>
    <w:tblPr>
      <w:tblW w:w="11341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9781"/>
    </w:tblGrid>
    <w:tr w:rsidR="00E81923" w14:paraId="1BCD0E2B" w14:textId="77777777">
      <w:tc>
        <w:tcPr>
          <w:tcW w:w="1560" w:type="dxa"/>
          <w:tcBorders>
            <w:bottom w:val="single" w:sz="8" w:space="0" w:color="000000"/>
          </w:tcBorders>
        </w:tcPr>
        <w:p w14:paraId="16F2C353" w14:textId="77777777" w:rsidR="00E81923" w:rsidRDefault="001A4529">
          <w:pPr>
            <w:snapToGrid w:val="0"/>
            <w:jc w:val="center"/>
            <w:rPr>
              <w:rFonts w:ascii="Arial" w:hAnsi="Arial" w:cs="Arial"/>
              <w:b/>
              <w:sz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 wp14:anchorId="6C8805C1" wp14:editId="3951A20B">
                <wp:extent cx="861695" cy="922655"/>
                <wp:effectExtent l="0" t="0" r="0" b="0"/>
                <wp:docPr id="6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4" t="-3" r="-4" b="-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1695" cy="9226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781" w:type="dxa"/>
          <w:tcBorders>
            <w:bottom w:val="single" w:sz="8" w:space="0" w:color="000000"/>
          </w:tcBorders>
        </w:tcPr>
        <w:p w14:paraId="7A3C1440" w14:textId="77777777" w:rsidR="00E81923" w:rsidRDefault="00E81923">
          <w:pPr>
            <w:tabs>
              <w:tab w:val="left" w:pos="9522"/>
            </w:tabs>
            <w:snapToGrid w:val="0"/>
            <w:jc w:val="center"/>
            <w:rPr>
              <w:rFonts w:ascii="Arial" w:hAnsi="Arial" w:cs="Arial"/>
              <w:b/>
              <w:sz w:val="36"/>
            </w:rPr>
          </w:pPr>
        </w:p>
        <w:p w14:paraId="6DE1D7EE" w14:textId="77777777" w:rsidR="00E81923" w:rsidRDefault="001A4529">
          <w:pPr>
            <w:pStyle w:val="Ttulo6"/>
            <w:ind w:left="-259" w:firstLine="142"/>
            <w:jc w:val="center"/>
            <w:rPr>
              <w:b/>
              <w:sz w:val="36"/>
            </w:rPr>
          </w:pPr>
          <w:r>
            <w:rPr>
              <w:b/>
              <w:sz w:val="36"/>
            </w:rPr>
            <w:t>PREFEITURA DO MUNICÍPIO DE RIBEIRÃO GRANDE</w:t>
          </w:r>
        </w:p>
        <w:p w14:paraId="0C25A8E5" w14:textId="77777777" w:rsidR="00E81923" w:rsidRDefault="001A4529">
          <w:pPr>
            <w:jc w:val="center"/>
          </w:pPr>
          <w:r>
            <w:rPr>
              <w:rFonts w:ascii="Arial" w:eastAsia="Arial" w:hAnsi="Arial" w:cs="Arial"/>
              <w:sz w:val="24"/>
              <w:szCs w:val="24"/>
            </w:rPr>
            <w:t xml:space="preserve"> </w:t>
          </w:r>
          <w:r>
            <w:rPr>
              <w:rFonts w:ascii="Arial" w:hAnsi="Arial" w:cs="Arial"/>
              <w:sz w:val="24"/>
              <w:szCs w:val="24"/>
            </w:rPr>
            <w:t>Estado de São Paulo</w:t>
          </w:r>
        </w:p>
      </w:tc>
    </w:tr>
  </w:tbl>
  <w:p w14:paraId="24A54B35" w14:textId="77777777" w:rsidR="00E81923" w:rsidRDefault="00E819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E1AE9"/>
    <w:multiLevelType w:val="multilevel"/>
    <w:tmpl w:val="A2FE6142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923"/>
    <w:rsid w:val="000437C6"/>
    <w:rsid w:val="00047F69"/>
    <w:rsid w:val="00183845"/>
    <w:rsid w:val="001A4529"/>
    <w:rsid w:val="001B680C"/>
    <w:rsid w:val="00230B5A"/>
    <w:rsid w:val="00283AE6"/>
    <w:rsid w:val="002F31B2"/>
    <w:rsid w:val="004A0DC9"/>
    <w:rsid w:val="007025B4"/>
    <w:rsid w:val="007906C2"/>
    <w:rsid w:val="007E16B6"/>
    <w:rsid w:val="009A0070"/>
    <w:rsid w:val="009B023F"/>
    <w:rsid w:val="00CD6487"/>
    <w:rsid w:val="00E81923"/>
    <w:rsid w:val="00E9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A4E24"/>
  <w15:docId w15:val="{915ACFF2-7555-4856-A745-852AEC79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center"/>
      <w:outlineLvl w:val="0"/>
    </w:pPr>
    <w:rPr>
      <w:rFonts w:ascii="Arial" w:hAnsi="Arial" w:cs="Arial"/>
      <w:b/>
      <w:sz w:val="2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jc w:val="both"/>
      <w:outlineLvl w:val="1"/>
    </w:pPr>
    <w:rPr>
      <w:rFonts w:ascii="Arial" w:hAnsi="Arial" w:cs="Arial"/>
      <w:sz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jc w:val="center"/>
      <w:outlineLvl w:val="2"/>
    </w:pPr>
    <w:rPr>
      <w:rFonts w:ascii="Arial" w:hAnsi="Arial" w:cs="Arial"/>
      <w:i/>
      <w:color w:val="000000"/>
      <w:sz w:val="22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numPr>
        <w:ilvl w:val="3"/>
        <w:numId w:val="1"/>
      </w:numPr>
      <w:spacing w:line="360" w:lineRule="auto"/>
      <w:jc w:val="both"/>
      <w:outlineLvl w:val="3"/>
    </w:pPr>
    <w:rPr>
      <w:rFonts w:ascii="Arial" w:hAnsi="Arial" w:cs="Arial"/>
      <w:sz w:val="28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spacing w:line="360" w:lineRule="auto"/>
      <w:jc w:val="both"/>
      <w:outlineLvl w:val="4"/>
    </w:pPr>
    <w:rPr>
      <w:rFonts w:ascii="Arial" w:hAnsi="Arial" w:cs="Arial"/>
      <w:sz w:val="2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numPr>
        <w:ilvl w:val="5"/>
        <w:numId w:val="1"/>
      </w:numPr>
      <w:jc w:val="both"/>
      <w:outlineLvl w:val="5"/>
    </w:pPr>
    <w:rPr>
      <w:rFonts w:ascii="Arial" w:hAnsi="Arial" w:cs="Arial"/>
      <w:sz w:val="3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Fontepargpadro1">
    <w:name w:val="Fonte parág. padrão1"/>
    <w:qFormat/>
  </w:style>
  <w:style w:type="character" w:customStyle="1" w:styleId="f01">
    <w:name w:val="f01"/>
    <w:qFormat/>
    <w:rPr>
      <w:rFonts w:ascii="Times" w:hAnsi="Times" w:cs="Times"/>
      <w:color w:val="000000"/>
      <w:sz w:val="28"/>
      <w:szCs w:val="28"/>
    </w:rPr>
  </w:style>
  <w:style w:type="character" w:customStyle="1" w:styleId="f11">
    <w:name w:val="f11"/>
    <w:qFormat/>
    <w:rPr>
      <w:rFonts w:ascii="Arial" w:hAnsi="Arial" w:cs="Arial"/>
      <w:color w:val="000000"/>
      <w:sz w:val="24"/>
      <w:szCs w:val="24"/>
    </w:rPr>
  </w:style>
  <w:style w:type="character" w:customStyle="1" w:styleId="f31">
    <w:name w:val="f31"/>
    <w:qFormat/>
    <w:rPr>
      <w:rFonts w:ascii="Arial" w:hAnsi="Arial" w:cs="Arial"/>
      <w:color w:val="000000"/>
      <w:sz w:val="26"/>
      <w:szCs w:val="26"/>
    </w:rPr>
  </w:style>
  <w:style w:type="character" w:styleId="Nmerodepgina">
    <w:name w:val="page number"/>
    <w:basedOn w:val="Fontepargpadro1"/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 w:cs="Arial"/>
      <w:sz w:val="24"/>
    </w:rPr>
  </w:style>
  <w:style w:type="paragraph" w:styleId="Lista">
    <w:name w:val="List"/>
    <w:basedOn w:val="Corpodetexto"/>
    <w:rPr>
      <w:rFonts w:ascii="Garamond" w:hAnsi="Garamond"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ascii="Garamond" w:hAnsi="Garamond" w:cs="Tahoma"/>
    </w:rPr>
  </w:style>
  <w:style w:type="paragraph" w:customStyle="1" w:styleId="Ttulo30">
    <w:name w:val="Título3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3">
    <w:name w:val="Legenda3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Ttulo20">
    <w:name w:val="Título2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2">
    <w:name w:val="Legenda2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Garamond" w:eastAsia="SimSun;宋体" w:hAnsi="Garamond" w:cs="Tahoma"/>
      <w:sz w:val="24"/>
      <w:szCs w:val="28"/>
    </w:r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ascii="Garamond" w:hAnsi="Garamond" w:cs="Tahoma"/>
      <w:i/>
      <w:iCs/>
      <w:sz w:val="24"/>
      <w:szCs w:val="24"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line="360" w:lineRule="auto"/>
      <w:ind w:firstLine="2124"/>
      <w:jc w:val="both"/>
    </w:pPr>
    <w:rPr>
      <w:rFonts w:ascii="Arial" w:hAnsi="Arial" w:cs="Arial"/>
      <w:sz w:val="24"/>
    </w:rPr>
  </w:style>
  <w:style w:type="paragraph" w:customStyle="1" w:styleId="Contedodetabela">
    <w:name w:val="Conteúdo de tabela"/>
    <w:basedOn w:val="Normal"/>
    <w:qFormat/>
    <w:pPr>
      <w:suppressLineNumbers/>
    </w:p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etabela"/>
    <w:qFormat/>
    <w:pPr>
      <w:jc w:val="center"/>
    </w:pPr>
    <w:rPr>
      <w:b/>
      <w:bCs/>
    </w:r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qFormat/>
    <w:pPr>
      <w:suppressAutoHyphens w:val="0"/>
      <w:spacing w:before="100" w:after="100"/>
    </w:pPr>
    <w:rPr>
      <w:sz w:val="24"/>
      <w:szCs w:val="24"/>
    </w:rPr>
  </w:style>
  <w:style w:type="paragraph" w:customStyle="1" w:styleId="Anotao">
    <w:name w:val="Anotação"/>
    <w:basedOn w:val="Normal"/>
    <w:qFormat/>
    <w:pPr>
      <w:spacing w:before="56"/>
      <w:ind w:left="57" w:right="57"/>
    </w:p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paragraph" w:styleId="Textodecomentrio">
    <w:name w:val="annotation text"/>
    <w:basedOn w:val="Normal"/>
    <w:link w:val="TextodecomentrioChar"/>
    <w:uiPriority w:val="99"/>
    <w:semiHidden/>
    <w:unhideWhenUsed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503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Jurídico</dc:creator>
  <cp:lastModifiedBy>Jurídico</cp:lastModifiedBy>
  <cp:revision>10</cp:revision>
  <cp:lastPrinted>2026-02-25T19:45:00Z</cp:lastPrinted>
  <dcterms:created xsi:type="dcterms:W3CDTF">2026-02-25T19:31:00Z</dcterms:created>
  <dcterms:modified xsi:type="dcterms:W3CDTF">2026-03-19T17:56:00Z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2022-06-28T10:43:00Z</dcterms:created>
  <dc:creator>...</dc:creator>
  <dc:description/>
  <cp:keywords/>
  <dc:language>pt-BR</dc:language>
  <cp:lastModifiedBy/>
  <cp:lastPrinted>2018-03-28T10:55:00Z</cp:lastPrinted>
  <dcterms:modified xsi:type="dcterms:W3CDTF">2026-02-24T14:52:08Z</dcterms:modified>
  <cp:revision>10</cp:revision>
  <dc:subject/>
  <dc:title>PORTARIA  Nº 059/2.000 - DE 27 DE JUNHO DE 2.000.</dc:title>
</cp:coreProperties>
</file>